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09" w:rsidRDefault="00754D3C">
      <w:pPr>
        <w:pStyle w:val="Ttulo8"/>
        <w:rPr>
          <w:rFonts w:asciiTheme="minorHAnsi" w:hAnsiTheme="minorHAnsi"/>
          <w:i w:val="0"/>
          <w:sz w:val="40"/>
          <w:szCs w:val="40"/>
        </w:rPr>
      </w:pPr>
      <w:r w:rsidRPr="001B5931">
        <w:rPr>
          <w:rFonts w:asciiTheme="minorHAnsi" w:hAnsiTheme="minorHAnsi"/>
          <w:i w:val="0"/>
          <w:sz w:val="40"/>
          <w:szCs w:val="40"/>
        </w:rPr>
        <w:t>TAP PORTUGAL</w:t>
      </w:r>
    </w:p>
    <w:p w:rsidR="001B5931" w:rsidRPr="001B5931" w:rsidRDefault="001B5931" w:rsidP="001B5931">
      <w:pPr>
        <w:pStyle w:val="Ttulo2"/>
        <w:rPr>
          <w:rFonts w:asciiTheme="minorHAnsi" w:hAnsiTheme="minorHAnsi"/>
          <w:szCs w:val="36"/>
          <w:lang w:val="pt-PT"/>
        </w:rPr>
      </w:pPr>
      <w:r w:rsidRPr="001B5931">
        <w:rPr>
          <w:rFonts w:asciiTheme="minorHAnsi" w:hAnsiTheme="minorHAnsi"/>
          <w:szCs w:val="36"/>
          <w:lang w:val="pt-PT"/>
        </w:rPr>
        <w:t>ASSISTENTES DE</w:t>
      </w:r>
      <w:r>
        <w:rPr>
          <w:rFonts w:asciiTheme="minorHAnsi" w:hAnsiTheme="minorHAnsi"/>
          <w:szCs w:val="36"/>
          <w:lang w:val="pt-PT"/>
        </w:rPr>
        <w:t xml:space="preserve"> </w:t>
      </w:r>
      <w:r w:rsidRPr="001B5931">
        <w:rPr>
          <w:rFonts w:asciiTheme="minorHAnsi" w:hAnsiTheme="minorHAnsi"/>
          <w:szCs w:val="36"/>
          <w:lang w:val="pt-PT"/>
        </w:rPr>
        <w:t>CALL CENTER</w:t>
      </w:r>
    </w:p>
    <w:p w:rsidR="001B5931" w:rsidRPr="001B5931" w:rsidRDefault="001B5931" w:rsidP="001B5931">
      <w:pPr>
        <w:jc w:val="center"/>
        <w:rPr>
          <w:rFonts w:asciiTheme="minorHAnsi" w:hAnsiTheme="minorHAnsi"/>
          <w:b/>
          <w:sz w:val="28"/>
          <w:szCs w:val="28"/>
          <w:lang w:val="pt-PT"/>
        </w:rPr>
      </w:pPr>
      <w:r w:rsidRPr="001B5931">
        <w:rPr>
          <w:rFonts w:asciiTheme="minorHAnsi" w:hAnsiTheme="minorHAnsi"/>
          <w:b/>
          <w:sz w:val="28"/>
          <w:szCs w:val="28"/>
          <w:lang w:val="pt-PT"/>
        </w:rPr>
        <w:t>(M/F)</w:t>
      </w:r>
    </w:p>
    <w:p w:rsidR="001B5931" w:rsidRPr="001B5931" w:rsidRDefault="001B5931" w:rsidP="001B5931">
      <w:pPr>
        <w:rPr>
          <w:lang w:val="pt-PT"/>
        </w:rPr>
      </w:pPr>
    </w:p>
    <w:p w:rsidR="00AB7809" w:rsidRPr="00AB7809" w:rsidRDefault="00AB7809" w:rsidP="00AB7809">
      <w:pPr>
        <w:rPr>
          <w:lang w:val="pt-PT"/>
        </w:rPr>
      </w:pPr>
    </w:p>
    <w:p w:rsidR="00BE5C1D" w:rsidRPr="00BE5C1D" w:rsidRDefault="007F3468" w:rsidP="00BE5C1D">
      <w:pPr>
        <w:rPr>
          <w:lang w:val="pt-PT"/>
        </w:rPr>
      </w:pPr>
      <w:r>
        <w:rPr>
          <w:noProof/>
          <w:lang w:val="pt-PT"/>
        </w:rPr>
        <w:pict>
          <v:rect id="_x0000_s1040" style="position:absolute;margin-left:.5pt;margin-top:.5pt;width:441.65pt;height:589.1pt;z-index:251657216" filled="f" fillcolor="#bbe0e3" strokeweight="1pt">
            <v:textbox inset="2.53936mm,1.2697mm,2.53936mm,1.2697mm">
              <w:txbxContent>
                <w:p w:rsidR="00D853AB" w:rsidRDefault="00D853AB" w:rsidP="00BE5C1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</w:p>
                <w:p w:rsidR="00BE5C1D" w:rsidRPr="001B5931" w:rsidRDefault="00BE5C1D" w:rsidP="00D853AB">
                  <w:pPr>
                    <w:autoSpaceDE w:val="0"/>
                    <w:autoSpaceDN w:val="0"/>
                    <w:adjustRightInd w:val="0"/>
                    <w:ind w:left="142" w:right="298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 xml:space="preserve">Com vista ao preenchimento de postos de trabalho na Área de Reservas da TAP PORTUGAL, em Lisboa, estamos receptivos a apreciar candidaturas para a posição de </w:t>
                  </w:r>
                  <w:r w:rsidR="00D853AB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 xml:space="preserve">Assistentes de </w:t>
                  </w:r>
                  <w:proofErr w:type="spellStart"/>
                  <w:r w:rsidR="00D853AB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>Call</w:t>
                  </w:r>
                  <w:proofErr w:type="spellEnd"/>
                  <w:r w:rsidR="00D853AB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 xml:space="preserve"> </w:t>
                  </w:r>
                  <w:proofErr w:type="spellStart"/>
                  <w:r w:rsidR="00D853AB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>Center</w:t>
                  </w:r>
                  <w:proofErr w:type="spellEnd"/>
                  <w:r w:rsidRPr="001B5931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 xml:space="preserve">, que preencham os seguintes requisitos: </w:t>
                  </w:r>
                </w:p>
                <w:p w:rsidR="00BE5C1D" w:rsidRPr="001B5931" w:rsidRDefault="00BE5C1D" w:rsidP="00BE5C1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</w:p>
                <w:p w:rsidR="00BE5C1D" w:rsidRPr="001B5931" w:rsidRDefault="00BE5C1D" w:rsidP="00D853AB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>Requisitos mínimos: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12º Ano de escolaridade (ou grau equivalente reconhecido pelo </w:t>
                  </w:r>
                  <w:r w:rsidR="00822787"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Ministério</w:t>
                  </w: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 da Educação)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Fluência oral em </w:t>
                  </w:r>
                  <w:proofErr w:type="gramStart"/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Português</w:t>
                  </w:r>
                  <w:r w:rsidR="002C37EE"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, </w:t>
                  </w: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 Inglês</w:t>
                  </w:r>
                  <w:proofErr w:type="gramEnd"/>
                  <w:r w:rsidR="002C37EE"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 e  Outra 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Conhecimentos de informática na óptica do utilizador (Internet e Microsoft Office)</w:t>
                  </w:r>
                </w:p>
                <w:p w:rsidR="00BE5C1D" w:rsidRPr="001B5931" w:rsidRDefault="00BE5C1D" w:rsidP="00BE5C1D">
                  <w:p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</w:p>
                <w:p w:rsidR="00BE5C1D" w:rsidRPr="001B5931" w:rsidRDefault="00BE5C1D" w:rsidP="00D853AB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>Requisitos preferenciais:</w:t>
                  </w:r>
                </w:p>
                <w:p w:rsidR="00BE5C1D" w:rsidRPr="001B5931" w:rsidRDefault="001B5931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181512"/>
                      <w:sz w:val="24"/>
                      <w:szCs w:val="24"/>
                      <w:lang w:val="pt-PT"/>
                    </w:rPr>
                    <w:t xml:space="preserve">Fluência </w:t>
                  </w:r>
                  <w:r w:rsidR="00BE5C1D" w:rsidRPr="001B5931">
                    <w:rPr>
                      <w:rFonts w:asciiTheme="minorHAnsi" w:hAnsiTheme="minorHAnsi" w:cs="Tahoma"/>
                      <w:color w:val="181512"/>
                      <w:sz w:val="24"/>
                      <w:szCs w:val="24"/>
                      <w:lang w:val="pt-PT"/>
                    </w:rPr>
                    <w:t>em pelo menos um dos segu</w:t>
                  </w:r>
                  <w:r w:rsidR="00291912" w:rsidRPr="001B5931">
                    <w:rPr>
                      <w:rFonts w:asciiTheme="minorHAnsi" w:hAnsiTheme="minorHAnsi" w:cs="Tahoma"/>
                      <w:color w:val="181512"/>
                      <w:sz w:val="24"/>
                      <w:szCs w:val="24"/>
                      <w:lang w:val="pt-PT"/>
                    </w:rPr>
                    <w:t>intes idiomas: Italiano e/ou Alemão</w:t>
                  </w:r>
                  <w:r w:rsidR="00BE5C1D" w:rsidRPr="001B5931">
                    <w:rPr>
                      <w:rFonts w:asciiTheme="minorHAnsi" w:hAnsiTheme="minorHAnsi" w:cs="Tahoma"/>
                      <w:color w:val="181512"/>
                      <w:sz w:val="24"/>
                      <w:szCs w:val="24"/>
                      <w:lang w:val="pt-PT"/>
                    </w:rPr>
                    <w:t xml:space="preserve"> 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Licenciatura em Turismo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Conhecimentos de Sistemas de Reservas </w:t>
                  </w:r>
                  <w:r w:rsidR="000A2568"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(</w:t>
                  </w:r>
                  <w:r w:rsidR="002C37EE"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Am</w:t>
                  </w: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adeus</w:t>
                  </w:r>
                  <w:r w:rsidR="000A2568"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, Galileu, Outros)</w:t>
                  </w:r>
                </w:p>
                <w:p w:rsidR="00BE5C1D" w:rsidRPr="001B5931" w:rsidRDefault="00BE5C1D" w:rsidP="00BE5C1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</w:p>
                <w:p w:rsidR="00BE5C1D" w:rsidRPr="001B5931" w:rsidRDefault="00BE5C1D" w:rsidP="00D853AB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>Perfil: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Boa capacidade de relacionamento e </w:t>
                  </w:r>
                  <w:r w:rsidR="00A52454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 xml:space="preserve">de </w:t>
                  </w: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trabalho em equipa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Capacidade de comunicação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Capacidade de planeamento e organização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Sentido de responsabilidade</w:t>
                  </w:r>
                </w:p>
                <w:p w:rsidR="00BE5C1D" w:rsidRPr="001B5931" w:rsidRDefault="00BE5C1D" w:rsidP="00BE5C1D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color w:val="000000"/>
                      <w:sz w:val="24"/>
                      <w:szCs w:val="24"/>
                      <w:lang w:val="pt-PT"/>
                    </w:rPr>
                    <w:t>Facilidade de relacionamento interpessoal</w:t>
                  </w:r>
                </w:p>
                <w:p w:rsidR="00BE5C1D" w:rsidRPr="001B5931" w:rsidRDefault="00BE5C1D" w:rsidP="00BE5C1D">
                  <w:pPr>
                    <w:autoSpaceDE w:val="0"/>
                    <w:autoSpaceDN w:val="0"/>
                    <w:adjustRightInd w:val="0"/>
                    <w:ind w:left="990" w:hanging="135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</w:p>
                <w:p w:rsidR="00BE5C1D" w:rsidRPr="001B5931" w:rsidRDefault="00BE5C1D" w:rsidP="00D853AB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</w:pPr>
                  <w:r w:rsidRPr="001B5931">
                    <w:rPr>
                      <w:rFonts w:asciiTheme="minorHAnsi" w:hAnsiTheme="minorHAnsi" w:cs="Tahoma"/>
                      <w:b/>
                      <w:bCs/>
                      <w:color w:val="000000"/>
                      <w:sz w:val="24"/>
                      <w:szCs w:val="24"/>
                      <w:lang w:val="pt-PT"/>
                    </w:rPr>
                    <w:t>Caracterização da função:</w:t>
                  </w:r>
                </w:p>
                <w:p w:rsidR="00341979" w:rsidRPr="001B5931" w:rsidRDefault="00341979" w:rsidP="00D853AB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Theme="minorHAnsi" w:hAnsiTheme="minorHAnsi"/>
                      <w:color w:val="393939"/>
                      <w:sz w:val="24"/>
                      <w:szCs w:val="24"/>
                      <w:lang w:val="pt-PT"/>
                    </w:rPr>
                  </w:pPr>
                </w:p>
                <w:p w:rsidR="00BF6A5B" w:rsidRPr="00DD227C" w:rsidRDefault="00BF6A5B" w:rsidP="00D853AB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</w:pPr>
                  <w:r w:rsidRPr="00DD227C"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>Presta, telefonicamente, informações, no âmbito do Call Center, no respeitante à operação comercial, vendas de bilhetes, horários dos voos, irregularidades operacionais e correspondentes reencaminhamentos de tráfego de passageiros e respectivas protecções de reservas.</w:t>
                  </w:r>
                </w:p>
                <w:p w:rsidR="00DB3801" w:rsidRPr="00D853AB" w:rsidRDefault="00DB3801" w:rsidP="00D853AB">
                  <w:pPr>
                    <w:adjustRightInd w:val="0"/>
                    <w:ind w:right="1278"/>
                    <w:jc w:val="both"/>
                    <w:rPr>
                      <w:rFonts w:asciiTheme="minorHAnsi" w:hAnsiTheme="minorHAnsi"/>
                      <w:color w:val="0D2D84"/>
                      <w:sz w:val="24"/>
                      <w:szCs w:val="24"/>
                      <w:lang w:val="pt-PT" w:eastAsia="en-US"/>
                    </w:rPr>
                  </w:pPr>
                </w:p>
                <w:p w:rsidR="00D853AB" w:rsidRPr="00D853AB" w:rsidRDefault="00DD227C" w:rsidP="00D853AB">
                  <w:pPr>
                    <w:ind w:left="142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>Os candidatos interessados deverão r</w:t>
                  </w:r>
                  <w:proofErr w:type="spellStart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>egist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ar</w:t>
                  </w:r>
                  <w:proofErr w:type="spellEnd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>sua</w:t>
                  </w:r>
                  <w:proofErr w:type="spellEnd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>candidatura</w:t>
                  </w:r>
                  <w:proofErr w:type="spellEnd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>anexando</w:t>
                  </w:r>
                  <w:proofErr w:type="spellEnd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 xml:space="preserve"> C.V. </w:t>
                  </w:r>
                  <w:proofErr w:type="spellStart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>detalha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do</w:t>
                  </w:r>
                  <w:proofErr w:type="spellEnd"/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>até</w:t>
                  </w:r>
                  <w:proofErr w:type="spellEnd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>ao</w:t>
                  </w:r>
                  <w:proofErr w:type="spellEnd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>dia</w:t>
                  </w:r>
                  <w:proofErr w:type="spellEnd"/>
                  <w:r w:rsidR="00D853AB" w:rsidRPr="00D853AB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r w:rsidR="00D853AB" w:rsidRPr="00D853AB">
                    <w:rPr>
                      <w:rFonts w:asciiTheme="minorHAnsi" w:hAnsiTheme="minorHAnsi" w:cs="Tahoma"/>
                      <w:b/>
                      <w:sz w:val="24"/>
                      <w:szCs w:val="24"/>
                      <w:u w:val="single"/>
                      <w:lang w:val="pt-PT"/>
                    </w:rPr>
                    <w:t>31 de Agosto de 2012.</w:t>
                  </w:r>
                </w:p>
                <w:p w:rsidR="00D853AB" w:rsidRPr="00D853AB" w:rsidRDefault="00D853AB" w:rsidP="00D853AB">
                  <w:pPr>
                    <w:ind w:left="142" w:right="-285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853AB" w:rsidRPr="00D853AB" w:rsidRDefault="00D853AB" w:rsidP="00D853AB">
                  <w:pPr>
                    <w:ind w:left="142" w:right="-285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D853AB" w:rsidRPr="00D853AB" w:rsidRDefault="00D853AB" w:rsidP="00D853AB">
                  <w:pPr>
                    <w:tabs>
                      <w:tab w:val="left" w:pos="142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Aos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candidatos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não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conta</w:t>
                  </w:r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tados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 no </w:t>
                  </w:r>
                  <w:proofErr w:type="spellStart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prazo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 de 12 </w:t>
                  </w:r>
                  <w:proofErr w:type="spellStart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semanas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informamos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que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seu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 CV </w:t>
                  </w:r>
                  <w:proofErr w:type="spellStart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não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foi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considerado</w:t>
                  </w:r>
                  <w:proofErr w:type="spell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proofErr w:type="gramEnd"/>
                  <w:r w:rsidRPr="00D853AB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DB3801" w:rsidRPr="00D853AB" w:rsidRDefault="00DB3801" w:rsidP="00DB3801">
                  <w:pPr>
                    <w:ind w:right="298"/>
                    <w:jc w:val="both"/>
                    <w:rPr>
                      <w:rFonts w:ascii="Verdana" w:hAnsi="Verdana" w:cs="Tahoma"/>
                      <w:sz w:val="22"/>
                      <w:szCs w:val="22"/>
                    </w:rPr>
                  </w:pPr>
                </w:p>
                <w:p w:rsidR="00DB3801" w:rsidRDefault="00DB3801" w:rsidP="00C971A6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  <w:lang w:val="pt-PT"/>
                    </w:rPr>
                  </w:pPr>
                </w:p>
              </w:txbxContent>
            </v:textbox>
          </v:rect>
        </w:pict>
      </w:r>
      <w:r>
        <w:rPr>
          <w:lang w:val="pt-PT"/>
        </w:rPr>
      </w:r>
      <w:r>
        <w:rPr>
          <w:lang w:val="pt-PT"/>
        </w:rPr>
        <w:pict>
          <v:group id="_x0000_s1042" editas="canvas" style="width:441pt;height:261pt;mso-position-horizontal-relative:char;mso-position-vertical-relative:line" coordorigin="2281,359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281;top:3596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BE5C1D" w:rsidRPr="00BE5C1D" w:rsidSect="00696D2C">
      <w:pgSz w:w="11906" w:h="16838"/>
      <w:pgMar w:top="1134" w:right="1133" w:bottom="1134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D24FB0"/>
    <w:lvl w:ilvl="0">
      <w:numFmt w:val="bullet"/>
      <w:lvlText w:val="*"/>
      <w:lvlJc w:val="left"/>
    </w:lvl>
  </w:abstractNum>
  <w:abstractNum w:abstractNumId="1">
    <w:nsid w:val="10E147AE"/>
    <w:multiLevelType w:val="multilevel"/>
    <w:tmpl w:val="2C68FD2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15840BA5"/>
    <w:multiLevelType w:val="singleLevel"/>
    <w:tmpl w:val="8A8458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">
    <w:nsid w:val="19D83A48"/>
    <w:multiLevelType w:val="hybridMultilevel"/>
    <w:tmpl w:val="4C0E15D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3A06896"/>
    <w:multiLevelType w:val="hybridMultilevel"/>
    <w:tmpl w:val="2C68FD2A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3FBB2A89"/>
    <w:multiLevelType w:val="singleLevel"/>
    <w:tmpl w:val="8A8458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6">
    <w:nsid w:val="43EE4D6D"/>
    <w:multiLevelType w:val="hybridMultilevel"/>
    <w:tmpl w:val="10501C3E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2294DEBE">
      <w:start w:val="1"/>
      <w:numFmt w:val="bullet"/>
      <w:lvlText w:val=""/>
      <w:lvlJc w:val="left"/>
      <w:pPr>
        <w:tabs>
          <w:tab w:val="num" w:pos="1537"/>
        </w:tabs>
        <w:ind w:left="1537" w:hanging="397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F4838C6"/>
    <w:multiLevelType w:val="multilevel"/>
    <w:tmpl w:val="2C68FD2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53413569"/>
    <w:multiLevelType w:val="singleLevel"/>
    <w:tmpl w:val="8A8458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9">
    <w:nsid w:val="54BC6ADA"/>
    <w:multiLevelType w:val="hybridMultilevel"/>
    <w:tmpl w:val="FADA06D0"/>
    <w:lvl w:ilvl="0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>
    <w:nsid w:val="60B84DFF"/>
    <w:multiLevelType w:val="hybridMultilevel"/>
    <w:tmpl w:val="E2A4339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2294DEBE">
      <w:start w:val="1"/>
      <w:numFmt w:val="bullet"/>
      <w:lvlText w:val=""/>
      <w:lvlJc w:val="left"/>
      <w:pPr>
        <w:tabs>
          <w:tab w:val="num" w:pos="1537"/>
        </w:tabs>
        <w:ind w:left="1537" w:hanging="397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6F5726D0"/>
    <w:multiLevelType w:val="hybridMultilevel"/>
    <w:tmpl w:val="7710122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Myriad Pro" w:hAnsi="Myriad Pro" w:hint="default"/>
          <w:sz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6B3A"/>
    <w:rsid w:val="000249E5"/>
    <w:rsid w:val="000545A5"/>
    <w:rsid w:val="0008181A"/>
    <w:rsid w:val="000A2568"/>
    <w:rsid w:val="000D2692"/>
    <w:rsid w:val="000D7F3B"/>
    <w:rsid w:val="000F218F"/>
    <w:rsid w:val="000F791B"/>
    <w:rsid w:val="00106823"/>
    <w:rsid w:val="001167C7"/>
    <w:rsid w:val="00166109"/>
    <w:rsid w:val="001B5931"/>
    <w:rsid w:val="001B7F3E"/>
    <w:rsid w:val="001C0EED"/>
    <w:rsid w:val="001C7F3A"/>
    <w:rsid w:val="00231A05"/>
    <w:rsid w:val="00265AB2"/>
    <w:rsid w:val="00291912"/>
    <w:rsid w:val="002920AA"/>
    <w:rsid w:val="00295D69"/>
    <w:rsid w:val="002B7244"/>
    <w:rsid w:val="002C23DE"/>
    <w:rsid w:val="002C2B0E"/>
    <w:rsid w:val="002C37EE"/>
    <w:rsid w:val="002E7CCA"/>
    <w:rsid w:val="002F4111"/>
    <w:rsid w:val="00311CC6"/>
    <w:rsid w:val="00341979"/>
    <w:rsid w:val="00350F6E"/>
    <w:rsid w:val="003562A9"/>
    <w:rsid w:val="00383DFE"/>
    <w:rsid w:val="00395466"/>
    <w:rsid w:val="003A3C6B"/>
    <w:rsid w:val="003D2B63"/>
    <w:rsid w:val="00437352"/>
    <w:rsid w:val="00474FAD"/>
    <w:rsid w:val="004876B4"/>
    <w:rsid w:val="004A34D9"/>
    <w:rsid w:val="004A6A18"/>
    <w:rsid w:val="004B21C9"/>
    <w:rsid w:val="004E1C15"/>
    <w:rsid w:val="00534E9B"/>
    <w:rsid w:val="00537347"/>
    <w:rsid w:val="00563CFF"/>
    <w:rsid w:val="00586D41"/>
    <w:rsid w:val="005A1B0B"/>
    <w:rsid w:val="005A3A2F"/>
    <w:rsid w:val="005D432C"/>
    <w:rsid w:val="005E0DA2"/>
    <w:rsid w:val="005F73DF"/>
    <w:rsid w:val="00631D1F"/>
    <w:rsid w:val="0067227D"/>
    <w:rsid w:val="00696D2C"/>
    <w:rsid w:val="006A521D"/>
    <w:rsid w:val="006B5CFD"/>
    <w:rsid w:val="006D75B4"/>
    <w:rsid w:val="007020F4"/>
    <w:rsid w:val="0072639E"/>
    <w:rsid w:val="00754D3C"/>
    <w:rsid w:val="00773995"/>
    <w:rsid w:val="00775D70"/>
    <w:rsid w:val="007908B4"/>
    <w:rsid w:val="007D559E"/>
    <w:rsid w:val="007E281C"/>
    <w:rsid w:val="007F3468"/>
    <w:rsid w:val="00822787"/>
    <w:rsid w:val="008303BA"/>
    <w:rsid w:val="0083569A"/>
    <w:rsid w:val="00867610"/>
    <w:rsid w:val="00886B3A"/>
    <w:rsid w:val="008A3C3F"/>
    <w:rsid w:val="008B00B5"/>
    <w:rsid w:val="008B337F"/>
    <w:rsid w:val="008B51AA"/>
    <w:rsid w:val="008C79FD"/>
    <w:rsid w:val="008D4180"/>
    <w:rsid w:val="00900FCD"/>
    <w:rsid w:val="00905FA3"/>
    <w:rsid w:val="00914BF3"/>
    <w:rsid w:val="00934BBD"/>
    <w:rsid w:val="009352FC"/>
    <w:rsid w:val="0093706F"/>
    <w:rsid w:val="00960473"/>
    <w:rsid w:val="009617E3"/>
    <w:rsid w:val="00962ECC"/>
    <w:rsid w:val="00971D89"/>
    <w:rsid w:val="009745B2"/>
    <w:rsid w:val="00985096"/>
    <w:rsid w:val="00986C25"/>
    <w:rsid w:val="009D17BC"/>
    <w:rsid w:val="009F68A3"/>
    <w:rsid w:val="00A05994"/>
    <w:rsid w:val="00A06629"/>
    <w:rsid w:val="00A36327"/>
    <w:rsid w:val="00A37301"/>
    <w:rsid w:val="00A52454"/>
    <w:rsid w:val="00A57586"/>
    <w:rsid w:val="00A91797"/>
    <w:rsid w:val="00A96622"/>
    <w:rsid w:val="00AB19EB"/>
    <w:rsid w:val="00AB750C"/>
    <w:rsid w:val="00AB7809"/>
    <w:rsid w:val="00AC305F"/>
    <w:rsid w:val="00AF4A07"/>
    <w:rsid w:val="00B12513"/>
    <w:rsid w:val="00B509A8"/>
    <w:rsid w:val="00B57445"/>
    <w:rsid w:val="00B87710"/>
    <w:rsid w:val="00BB090B"/>
    <w:rsid w:val="00BC54C8"/>
    <w:rsid w:val="00BE39B1"/>
    <w:rsid w:val="00BE5C1D"/>
    <w:rsid w:val="00BE5F1E"/>
    <w:rsid w:val="00BF6174"/>
    <w:rsid w:val="00BF6A5B"/>
    <w:rsid w:val="00C00AE9"/>
    <w:rsid w:val="00C12250"/>
    <w:rsid w:val="00C67C58"/>
    <w:rsid w:val="00C96E5B"/>
    <w:rsid w:val="00C971A6"/>
    <w:rsid w:val="00CC6DD6"/>
    <w:rsid w:val="00CD34FC"/>
    <w:rsid w:val="00D14FB8"/>
    <w:rsid w:val="00D853AB"/>
    <w:rsid w:val="00D979EE"/>
    <w:rsid w:val="00DB358D"/>
    <w:rsid w:val="00DB3801"/>
    <w:rsid w:val="00DD227C"/>
    <w:rsid w:val="00DE7EC3"/>
    <w:rsid w:val="00DF1183"/>
    <w:rsid w:val="00DF4043"/>
    <w:rsid w:val="00E04B4B"/>
    <w:rsid w:val="00E32113"/>
    <w:rsid w:val="00E734B4"/>
    <w:rsid w:val="00E8275C"/>
    <w:rsid w:val="00EB417E"/>
    <w:rsid w:val="00EC3D14"/>
    <w:rsid w:val="00EF2126"/>
    <w:rsid w:val="00F42E07"/>
    <w:rsid w:val="00F7401B"/>
    <w:rsid w:val="00F947B2"/>
    <w:rsid w:val="00FB6A87"/>
    <w:rsid w:val="00FE43DC"/>
    <w:rsid w:val="00FF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D2C"/>
    <w:rPr>
      <w:lang w:val="en-AU" w:eastAsia="pt-PT"/>
    </w:rPr>
  </w:style>
  <w:style w:type="paragraph" w:styleId="Ttulo1">
    <w:name w:val="heading 1"/>
    <w:basedOn w:val="Normal"/>
    <w:next w:val="Normal"/>
    <w:qFormat/>
    <w:rsid w:val="00696D2C"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696D2C"/>
    <w:pPr>
      <w:keepNext/>
      <w:jc w:val="center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696D2C"/>
    <w:pPr>
      <w:keepNext/>
      <w:jc w:val="right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696D2C"/>
    <w:pPr>
      <w:keepNext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696D2C"/>
    <w:pPr>
      <w:keepNext/>
      <w:ind w:left="6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696D2C"/>
    <w:pPr>
      <w:keepNext/>
      <w:jc w:val="right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696D2C"/>
    <w:pPr>
      <w:keepNext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rsid w:val="00696D2C"/>
    <w:pPr>
      <w:keepNext/>
      <w:jc w:val="center"/>
      <w:outlineLvl w:val="7"/>
    </w:pPr>
    <w:rPr>
      <w:rFonts w:ascii="Arial" w:hAnsi="Arial"/>
      <w:b/>
      <w:i/>
      <w:sz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96D2C"/>
    <w:rPr>
      <w:rFonts w:ascii="Arial" w:hAnsi="Arial"/>
      <w:sz w:val="22"/>
    </w:rPr>
  </w:style>
  <w:style w:type="paragraph" w:styleId="Corpodetexto2">
    <w:name w:val="Body Text 2"/>
    <w:basedOn w:val="Normal"/>
    <w:rsid w:val="00696D2C"/>
    <w:rPr>
      <w:rFonts w:ascii="Arial" w:hAnsi="Arial"/>
      <w:sz w:val="24"/>
      <w:lang w:val="pt-PT"/>
    </w:rPr>
  </w:style>
  <w:style w:type="paragraph" w:styleId="Textodebalo">
    <w:name w:val="Balloon Text"/>
    <w:basedOn w:val="Normal"/>
    <w:semiHidden/>
    <w:rsid w:val="0053734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7D559E"/>
    <w:rPr>
      <w:color w:val="0000FF"/>
      <w:u w:val="single"/>
    </w:rPr>
  </w:style>
  <w:style w:type="character" w:styleId="Forte">
    <w:name w:val="Strong"/>
    <w:basedOn w:val="Tipodeletrapredefinidodopargrafo"/>
    <w:qFormat/>
    <w:rsid w:val="00DB38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TAP Air Portugal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DGPS</dc:creator>
  <cp:lastModifiedBy>Núcleo</cp:lastModifiedBy>
  <cp:revision>2</cp:revision>
  <cp:lastPrinted>2007-08-27T11:49:00Z</cp:lastPrinted>
  <dcterms:created xsi:type="dcterms:W3CDTF">2012-08-10T16:06:00Z</dcterms:created>
  <dcterms:modified xsi:type="dcterms:W3CDTF">2012-08-10T16:06:00Z</dcterms:modified>
</cp:coreProperties>
</file>